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PROTOCOLO DE SEGURANÇA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DE ATIVIDADES DE CAMPO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PARTE 3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TERMO DE RESPONSABILIDADE E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CONHECIMENTO DE RISCO DO PARTICIPANTE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Eu, xxxxxxxxxxxxxxxxxxx, matrícula xxxxxxxx,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declaro estar ciente dos termos contidos no protocolo de segurança de trabalho de campo e assumo o compromisso de cumprir suas disposições, apresentar conduta pró-ativa de segurança, inclusive prestando informações adicionais sobre características pessoais, geradoras ou potencializadoras de risco, tais como: alergias, deficiência ou limitação física, indisposição a determinados agentes físicos, biológicos, químicos ou radioativos e outras informações relevantes à própria segurança e a d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e terceiros.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Fica também firmado o compromisso quanto à postura disciplinada, seguindo as orientações dos organizadores designados pela UFRN, jamais saindo dos roteiros ou atividades programadas, utilizando os equipamentos de segurança e evitando atitudes ou condutas que desrespeitem a seriedade que a segurança das pessoas exige.</w:t>
      </w:r>
    </w:p>
    <w:p>
      <w:pPr>
        <w:spacing w:before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Declaro ainda estar ciente de que, caso necessite de eventual atendimento médico e/ou de primeiros socorros, esses procedimentos dependerão sempre das condições do local onde eu me encontrar.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No caso de desobediência às normas de segurança, estou ciente de que poderei ser desligado dessa atividade acadêmica imediatamente.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Data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xx</w:t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xx</w:t>
      </w:r>
      <w:r>
        <w:rPr>
          <w:rFonts w:hint="default" w:ascii="Times New Roman" w:hAnsi="Times New Roman" w:cs="Times New Roman"/>
          <w:sz w:val="24"/>
          <w:szCs w:val="24"/>
        </w:rPr>
        <w:t>/20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xx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 participante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: 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Pessoa de contato na cidade de origem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Grau de parentesco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pt-BR"/>
              </w:rPr>
              <w:t>Telef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one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pt-BR"/>
              </w:rPr>
              <w:t xml:space="preserve"> (com DDD):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7"/>
        <w:tblW w:w="9164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rPr>
          <w:trHeight w:val="2137" w:hRule="atLeast"/>
        </w:trPr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Observações (descrição das limitações físicas ou incapacidades):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Observações preenchidas pelo organizador designado pela UFRN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5AD313B2"/>
    <w:rsid w:val="714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5">
    <w:name w:val="heading 6"/>
    <w:basedOn w:val="1"/>
    <w:next w:val="4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6"/>
    <w:qFormat/>
    <w:uiPriority w:val="0"/>
  </w:style>
  <w:style w:type="paragraph" w:styleId="10">
    <w:name w:val="List"/>
    <w:basedOn w:val="4"/>
    <w:qFormat/>
    <w:uiPriority w:val="0"/>
    <w:rPr>
      <w:rFonts w:cs="Lucida Sans"/>
    </w:rPr>
  </w:style>
  <w:style w:type="paragraph" w:styleId="11">
    <w:name w:val="Normal (Web)"/>
    <w:basedOn w:val="1"/>
    <w:qFormat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2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14">
    <w:name w:val="WW8Num1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Fonte parág. padrão1"/>
    <w:qFormat/>
    <w:uiPriority w:val="0"/>
  </w:style>
  <w:style w:type="character" w:customStyle="1" w:styleId="24">
    <w:name w:val="Título 6 Char"/>
    <w:qFormat/>
    <w:uiPriority w:val="0"/>
    <w:rPr>
      <w:rFonts w:ascii="Times" w:hAnsi="Times" w:cs="Times"/>
      <w:b/>
      <w:bCs/>
      <w:sz w:val="15"/>
      <w:szCs w:val="15"/>
    </w:rPr>
  </w:style>
  <w:style w:type="character" w:customStyle="1" w:styleId="25">
    <w:name w:val="Texto de balão Char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26">
    <w:name w:val="Legenda1"/>
    <w:basedOn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7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8">
    <w:name w:val="Texto de balão1"/>
    <w:basedOn w:val="1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29">
    <w:name w:val="western"/>
    <w:basedOn w:val="1"/>
    <w:qFormat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0">
    <w:name w:val="Cabeçalho Char"/>
    <w:basedOn w:val="6"/>
    <w:link w:val="12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1">
    <w:name w:val="Rodapé Char"/>
    <w:basedOn w:val="6"/>
    <w:link w:val="13"/>
    <w:qFormat/>
    <w:uiPriority w:val="99"/>
    <w:rPr>
      <w:rFonts w:ascii="Cambria" w:hAnsi="Cambria" w:eastAsia="SimSun" w:cs="font1077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3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A27749F5221147B7AD705CD58823A905</vt:lpwstr>
  </property>
</Properties>
</file>